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AD" w:rsidRPr="001D2CFF" w:rsidRDefault="009C6CFC">
      <w:pPr>
        <w:rPr>
          <w:rFonts w:ascii="Helvetica" w:hAnsi="Helvetica"/>
          <w:b/>
        </w:rPr>
      </w:pPr>
      <w:r w:rsidRPr="001D2CFF">
        <w:rPr>
          <w:rFonts w:ascii="Helvetica" w:hAnsi="Helvetica"/>
          <w:b/>
        </w:rPr>
        <w:t>Door Nameplate Inserts</w:t>
      </w:r>
    </w:p>
    <w:p w:rsidR="00125BA8" w:rsidRPr="001D2CFF" w:rsidRDefault="00125BA8" w:rsidP="00125BA8">
      <w:pPr>
        <w:rPr>
          <w:rFonts w:ascii="Helvetica" w:hAnsi="Helvetica"/>
        </w:rPr>
      </w:pPr>
      <w:r w:rsidRPr="001D2CFF">
        <w:rPr>
          <w:rFonts w:ascii="Helvetica" w:hAnsi="Helvetica"/>
        </w:rPr>
        <w:t>T</w:t>
      </w:r>
      <w:r w:rsidRPr="001D2CFF">
        <w:rPr>
          <w:rFonts w:ascii="Helvetica" w:hAnsi="Helvetica"/>
        </w:rPr>
        <w:t>he school’s marketing communications manager</w:t>
      </w:r>
      <w:r w:rsidRPr="001D2CFF">
        <w:rPr>
          <w:rFonts w:ascii="Helvetica" w:hAnsi="Helvetica"/>
        </w:rPr>
        <w:t xml:space="preserve">, </w:t>
      </w:r>
      <w:r w:rsidRPr="001D2CFF">
        <w:rPr>
          <w:rFonts w:ascii="Helvetica" w:hAnsi="Helvetica"/>
        </w:rPr>
        <w:t>Karen Coulter Perkins</w:t>
      </w:r>
      <w:r w:rsidRPr="001D2CFF">
        <w:rPr>
          <w:rFonts w:ascii="Helvetica" w:hAnsi="Helvetica"/>
        </w:rPr>
        <w:t xml:space="preserve"> (</w:t>
      </w:r>
      <w:hyperlink r:id="rId4" w:history="1">
        <w:r w:rsidRPr="001D2CFF">
          <w:rPr>
            <w:rStyle w:val="Hyperlink"/>
            <w:rFonts w:ascii="Helvetica" w:hAnsi="Helvetica"/>
          </w:rPr>
          <w:t>kcp3@pitt.edu</w:t>
        </w:r>
      </w:hyperlink>
      <w:r w:rsidRPr="001D2CFF">
        <w:rPr>
          <w:rFonts w:ascii="Helvetica" w:hAnsi="Helvetica"/>
        </w:rPr>
        <w:t xml:space="preserve"> 412-648-1294</w:t>
      </w:r>
      <w:r w:rsidRPr="001D2CFF">
        <w:rPr>
          <w:rFonts w:ascii="Helvetica" w:hAnsi="Helvetica"/>
        </w:rPr>
        <w:t xml:space="preserve">) suggests that nameplates outside office doors </w:t>
      </w:r>
      <w:r w:rsidRPr="001D2CFF">
        <w:rPr>
          <w:rFonts w:ascii="Helvetica" w:hAnsi="Helvetica"/>
        </w:rPr>
        <w:t xml:space="preserve">should be </w:t>
      </w:r>
      <w:r w:rsidRPr="001D2CFF">
        <w:rPr>
          <w:rFonts w:ascii="Helvetica" w:hAnsi="Helvetica"/>
        </w:rPr>
        <w:t xml:space="preserve">consistent.  She suggests including </w:t>
      </w:r>
      <w:r w:rsidRPr="001D2CFF">
        <w:rPr>
          <w:rFonts w:ascii="Helvetica" w:hAnsi="Helvetica"/>
        </w:rPr>
        <w:t>first</w:t>
      </w:r>
      <w:r w:rsidRPr="001D2CFF">
        <w:rPr>
          <w:rFonts w:ascii="Helvetica" w:hAnsi="Helvetica"/>
        </w:rPr>
        <w:t xml:space="preserve"> and last name in a single line, without the m</w:t>
      </w:r>
      <w:r w:rsidRPr="001D2CFF">
        <w:rPr>
          <w:rFonts w:ascii="Helvetica" w:hAnsi="Helvetica"/>
        </w:rPr>
        <w:t>iddle initial</w:t>
      </w:r>
      <w:r w:rsidRPr="001D2CFF">
        <w:rPr>
          <w:rFonts w:ascii="Helvetica" w:hAnsi="Helvetica"/>
        </w:rPr>
        <w:t xml:space="preserve"> unless</w:t>
      </w:r>
      <w:r w:rsidRPr="001D2CFF">
        <w:rPr>
          <w:rFonts w:ascii="Helvetica" w:hAnsi="Helvetica"/>
        </w:rPr>
        <w:t xml:space="preserve"> </w:t>
      </w:r>
      <w:r w:rsidRPr="001D2CFF">
        <w:rPr>
          <w:rFonts w:ascii="Helvetica" w:hAnsi="Helvetica"/>
        </w:rPr>
        <w:t xml:space="preserve">needed to </w:t>
      </w:r>
      <w:r w:rsidRPr="001D2CFF">
        <w:rPr>
          <w:rFonts w:ascii="Helvetica" w:hAnsi="Helvetica"/>
        </w:rPr>
        <w:t>distinguish same-named people</w:t>
      </w:r>
      <w:r w:rsidRPr="001D2CFF">
        <w:rPr>
          <w:rFonts w:ascii="Helvetica" w:hAnsi="Helvetica"/>
        </w:rPr>
        <w:t xml:space="preserve">. </w:t>
      </w:r>
    </w:p>
    <w:p w:rsidR="00125BA8" w:rsidRPr="001D2CFF" w:rsidRDefault="00125BA8" w:rsidP="00125BA8">
      <w:pPr>
        <w:rPr>
          <w:rFonts w:ascii="Helvetica" w:hAnsi="Helvetica"/>
          <w:b/>
        </w:rPr>
      </w:pPr>
      <w:r w:rsidRPr="001D2CFF">
        <w:rPr>
          <w:rFonts w:ascii="Helvetica" w:hAnsi="Helvetica"/>
          <w:b/>
        </w:rPr>
        <w:t xml:space="preserve">Use a sans-serif font, such as </w:t>
      </w:r>
      <w:r w:rsidRPr="001D2CFF">
        <w:rPr>
          <w:rFonts w:ascii="Helvetica" w:hAnsi="Helvetica"/>
          <w:b/>
        </w:rPr>
        <w:t xml:space="preserve">set in </w:t>
      </w:r>
      <w:r w:rsidR="009C6CFC" w:rsidRPr="001D2CFF">
        <w:rPr>
          <w:rFonts w:ascii="Helvetica" w:hAnsi="Helvetica"/>
          <w:b/>
        </w:rPr>
        <w:t xml:space="preserve">HELVETICA </w:t>
      </w:r>
      <w:r w:rsidRPr="001D2CFF">
        <w:rPr>
          <w:rFonts w:ascii="Helvetica" w:hAnsi="Helvetica"/>
          <w:b/>
        </w:rPr>
        <w:t xml:space="preserve">or </w:t>
      </w:r>
      <w:bookmarkStart w:id="0" w:name="_GoBack"/>
      <w:r w:rsidRPr="001D2CFF">
        <w:rPr>
          <w:rFonts w:cstheme="minorHAnsi"/>
          <w:b/>
          <w:sz w:val="24"/>
        </w:rPr>
        <w:t>Calibri</w:t>
      </w:r>
      <w:bookmarkEnd w:id="0"/>
      <w:r w:rsidRPr="001D2CFF">
        <w:rPr>
          <w:rFonts w:ascii="Helvetica" w:hAnsi="Helvetica"/>
          <w:b/>
        </w:rPr>
        <w:t>, upper-and-l</w:t>
      </w:r>
      <w:r w:rsidRPr="001D2CFF">
        <w:rPr>
          <w:rFonts w:ascii="Helvetica" w:hAnsi="Helvetica"/>
          <w:b/>
        </w:rPr>
        <w:t xml:space="preserve">ower case, centered, black ink with point size 48.  </w:t>
      </w:r>
      <w:r w:rsidRPr="001D2CFF">
        <w:rPr>
          <w:rFonts w:ascii="Helvetica" w:hAnsi="Helvetica"/>
          <w:b/>
        </w:rPr>
        <w:t>The slip of white paper needs to be 8 x 1 5/8 inches,</w:t>
      </w:r>
    </w:p>
    <w:p w:rsidR="00125BA8" w:rsidRPr="001D2CFF" w:rsidRDefault="00125BA8">
      <w:pPr>
        <w:rPr>
          <w:rFonts w:ascii="Helvetica" w:hAnsi="Helvetica"/>
        </w:rPr>
      </w:pPr>
      <w:r w:rsidRPr="001D2CFF">
        <w:rPr>
          <w:rFonts w:ascii="Helvetica" w:hAnsi="Helvetica"/>
        </w:rPr>
        <w:t>T</w:t>
      </w:r>
      <w:r w:rsidRPr="001D2CFF">
        <w:rPr>
          <w:rFonts w:ascii="Helvetica" w:hAnsi="Helvetica"/>
        </w:rPr>
        <w:t>he University’s style guidelines</w:t>
      </w:r>
      <w:r w:rsidRPr="001D2CFF">
        <w:rPr>
          <w:rFonts w:ascii="Helvetica" w:hAnsi="Helvetica"/>
        </w:rPr>
        <w:t xml:space="preserve"> advise</w:t>
      </w:r>
      <w:r w:rsidRPr="001D2CFF">
        <w:rPr>
          <w:rFonts w:ascii="Helvetica" w:hAnsi="Helvetica"/>
        </w:rPr>
        <w:t xml:space="preserve"> not </w:t>
      </w:r>
      <w:r w:rsidRPr="001D2CFF">
        <w:rPr>
          <w:rFonts w:ascii="Helvetica" w:hAnsi="Helvetica"/>
        </w:rPr>
        <w:t xml:space="preserve">to </w:t>
      </w:r>
      <w:r w:rsidRPr="001D2CFF">
        <w:rPr>
          <w:rFonts w:ascii="Helvetica" w:hAnsi="Helvetica"/>
        </w:rPr>
        <w:t>include degrees</w:t>
      </w:r>
      <w:r w:rsidRPr="001D2CFF">
        <w:rPr>
          <w:rFonts w:ascii="Helvetica" w:hAnsi="Helvetica"/>
        </w:rPr>
        <w:t xml:space="preserve"> (PhD, MD, MA, MPH, etc.) or honorifics (Dr., Ms., Mrs. Miss, </w:t>
      </w:r>
      <w:proofErr w:type="gramStart"/>
      <w:r w:rsidRPr="001D2CFF">
        <w:rPr>
          <w:rFonts w:ascii="Helvetica" w:hAnsi="Helvetica"/>
        </w:rPr>
        <w:t>The</w:t>
      </w:r>
      <w:proofErr w:type="gramEnd"/>
      <w:r w:rsidRPr="001D2CFF">
        <w:rPr>
          <w:rFonts w:ascii="Helvetica" w:hAnsi="Helvetica"/>
        </w:rPr>
        <w:t xml:space="preserve"> Honorable, Reverend, etc.). </w:t>
      </w:r>
      <w:r w:rsidR="009C6CFC" w:rsidRPr="001D2CFF">
        <w:rPr>
          <w:rFonts w:ascii="Helvetica" w:hAnsi="Helvetica"/>
        </w:rPr>
        <w:t>Formats should be consistent, especially within each department/unit.</w:t>
      </w:r>
    </w:p>
    <w:p w:rsidR="00EA5572" w:rsidRDefault="00EA5572"/>
    <w:tbl>
      <w:tblPr>
        <w:tblStyle w:val="TableGrid"/>
        <w:tblW w:w="11520" w:type="dxa"/>
        <w:tblBorders>
          <w:top w:val="single" w:sz="24" w:space="0" w:color="D0CECE" w:themeColor="background2" w:themeShade="E6"/>
          <w:left w:val="single" w:sz="24" w:space="0" w:color="D0CECE" w:themeColor="background2" w:themeShade="E6"/>
          <w:bottom w:val="single" w:sz="24" w:space="0" w:color="D0CECE" w:themeColor="background2" w:themeShade="E6"/>
          <w:right w:val="single" w:sz="24" w:space="0" w:color="D0CECE" w:themeColor="background2" w:themeShade="E6"/>
          <w:insideH w:val="single" w:sz="24" w:space="0" w:color="D0CECE" w:themeColor="background2" w:themeShade="E6"/>
          <w:insideV w:val="single" w:sz="2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1520"/>
      </w:tblGrid>
      <w:tr w:rsidR="00EA5572" w:rsidTr="00C85F0B">
        <w:trPr>
          <w:cantSplit/>
          <w:trHeight w:hRule="exact" w:val="2340"/>
        </w:trPr>
        <w:tc>
          <w:tcPr>
            <w:tcW w:w="11520" w:type="dxa"/>
            <w:vAlign w:val="center"/>
          </w:tcPr>
          <w:p w:rsidR="00EA5572" w:rsidRPr="00C85F0B" w:rsidRDefault="00C85F0B" w:rsidP="00EA5572">
            <w:pPr>
              <w:jc w:val="center"/>
              <w:rPr>
                <w:rFonts w:ascii="Helvetica" w:hAnsi="Helvetica"/>
                <w:sz w:val="96"/>
                <w:szCs w:val="96"/>
              </w:rPr>
            </w:pPr>
            <w:r>
              <w:rPr>
                <w:rFonts w:ascii="Helvetica" w:hAnsi="Helvetica"/>
                <w:sz w:val="96"/>
                <w:szCs w:val="96"/>
              </w:rPr>
              <w:t>John Public</w:t>
            </w:r>
          </w:p>
        </w:tc>
      </w:tr>
      <w:tr w:rsidR="00EA5572" w:rsidTr="00C85F0B">
        <w:trPr>
          <w:cantSplit/>
          <w:trHeight w:hRule="exact" w:val="2340"/>
        </w:trPr>
        <w:tc>
          <w:tcPr>
            <w:tcW w:w="11520" w:type="dxa"/>
            <w:vAlign w:val="center"/>
          </w:tcPr>
          <w:p w:rsidR="00EA5572" w:rsidRPr="00C85F0B" w:rsidRDefault="00C85F0B" w:rsidP="00EA5572">
            <w:pPr>
              <w:jc w:val="center"/>
              <w:rPr>
                <w:rFonts w:ascii="Helvetica" w:hAnsi="Helvetica"/>
                <w:sz w:val="96"/>
                <w:szCs w:val="96"/>
              </w:rPr>
            </w:pPr>
            <w:r>
              <w:rPr>
                <w:rFonts w:ascii="Helvetica" w:hAnsi="Helvetica"/>
                <w:sz w:val="96"/>
                <w:szCs w:val="96"/>
              </w:rPr>
              <w:t>Jane Public</w:t>
            </w:r>
          </w:p>
        </w:tc>
      </w:tr>
      <w:tr w:rsidR="00EA5572" w:rsidTr="00C85F0B">
        <w:trPr>
          <w:cantSplit/>
          <w:trHeight w:hRule="exact" w:val="2340"/>
        </w:trPr>
        <w:tc>
          <w:tcPr>
            <w:tcW w:w="11520" w:type="dxa"/>
            <w:vAlign w:val="center"/>
          </w:tcPr>
          <w:p w:rsidR="00EA5572" w:rsidRPr="00C85F0B" w:rsidRDefault="00C85F0B" w:rsidP="00C85F0B">
            <w:pPr>
              <w:jc w:val="center"/>
              <w:rPr>
                <w:rFonts w:ascii="Helvetica" w:hAnsi="Helvetica"/>
                <w:sz w:val="96"/>
                <w:szCs w:val="96"/>
              </w:rPr>
            </w:pPr>
            <w:r>
              <w:rPr>
                <w:rFonts w:ascii="Helvetica" w:hAnsi="Helvetica"/>
                <w:sz w:val="96"/>
                <w:szCs w:val="96"/>
              </w:rPr>
              <w:t xml:space="preserve">Joan </w:t>
            </w:r>
            <w:proofErr w:type="spellStart"/>
            <w:r>
              <w:rPr>
                <w:rFonts w:ascii="Helvetica" w:hAnsi="Helvetica"/>
                <w:sz w:val="96"/>
                <w:szCs w:val="96"/>
              </w:rPr>
              <w:t>LePublique</w:t>
            </w:r>
            <w:proofErr w:type="spellEnd"/>
          </w:p>
        </w:tc>
      </w:tr>
    </w:tbl>
    <w:p w:rsidR="00EA5572" w:rsidRDefault="00EA5572"/>
    <w:sectPr w:rsidR="00EA5572" w:rsidSect="00EA55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A8"/>
    <w:rsid w:val="00125BA8"/>
    <w:rsid w:val="001D2CFF"/>
    <w:rsid w:val="003D1784"/>
    <w:rsid w:val="004932AD"/>
    <w:rsid w:val="009C6CFC"/>
    <w:rsid w:val="00C85F0B"/>
    <w:rsid w:val="00DD783E"/>
    <w:rsid w:val="00EA5572"/>
    <w:rsid w:val="00E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6FEF"/>
  <w15:chartTrackingRefBased/>
  <w15:docId w15:val="{AAFCEEDD-1C01-4218-B47D-A21DDD3B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B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p3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Door Nameplate Inserts.dotx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Borkowski, Matthew Gerard</dc:creator>
  <cp:keywords/>
  <dc:description/>
  <cp:lastModifiedBy>Borkowski, Matthew Gerard</cp:lastModifiedBy>
  <cp:revision>2</cp:revision>
  <dcterms:created xsi:type="dcterms:W3CDTF">2018-01-19T22:47:00Z</dcterms:created>
  <dcterms:modified xsi:type="dcterms:W3CDTF">2018-01-19T22:47:00Z</dcterms:modified>
</cp:coreProperties>
</file>