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6E32" w14:textId="2256BAE6" w:rsidR="00EE3296" w:rsidRDefault="00EE3296" w:rsidP="00EE3296">
      <w:pPr>
        <w:spacing w:line="360" w:lineRule="auto"/>
        <w:contextualSpacing/>
        <w:jc w:val="center"/>
        <w:rPr>
          <w:rFonts w:cstheme="minorHAnsi"/>
          <w:sz w:val="24"/>
          <w:szCs w:val="24"/>
        </w:rPr>
      </w:pPr>
      <w:r w:rsidRPr="00EE3296">
        <w:rPr>
          <w:rFonts w:cstheme="minorHAnsi"/>
          <w:sz w:val="24"/>
          <w:szCs w:val="24"/>
        </w:rPr>
        <w:t>Mortality estimates among adult patients with severe acute respiratory infections from two sentinel hospitals in southern Arizona, United States, 2010–2014</w:t>
      </w:r>
    </w:p>
    <w:p w14:paraId="2FDB423C" w14:textId="08EF8D35" w:rsidR="00FF1732" w:rsidRPr="00E80DF5" w:rsidRDefault="0004453B" w:rsidP="00480AC2">
      <w:pPr>
        <w:pStyle w:val="ListParagraph"/>
        <w:numPr>
          <w:ilvl w:val="0"/>
          <w:numId w:val="2"/>
        </w:numPr>
        <w:spacing w:line="360" w:lineRule="auto"/>
        <w:rPr>
          <w:rFonts w:cstheme="minorHAnsi"/>
          <w:sz w:val="24"/>
          <w:szCs w:val="24"/>
        </w:rPr>
      </w:pPr>
      <w:r w:rsidRPr="00E80DF5">
        <w:rPr>
          <w:rFonts w:cstheme="minorHAnsi"/>
          <w:sz w:val="24"/>
          <w:szCs w:val="24"/>
        </w:rPr>
        <w:t>In the abstract, it is mentioned th</w:t>
      </w:r>
      <w:r w:rsidR="00EE3296">
        <w:rPr>
          <w:rFonts w:cstheme="minorHAnsi"/>
          <w:sz w:val="24"/>
          <w:szCs w:val="24"/>
        </w:rPr>
        <w:t>at</w:t>
      </w:r>
      <w:r w:rsidRPr="00E80DF5">
        <w:rPr>
          <w:rFonts w:cstheme="minorHAnsi"/>
          <w:sz w:val="24"/>
          <w:szCs w:val="24"/>
        </w:rPr>
        <w:t xml:space="preserve"> “a 30-day post-hospitalization time frame were used”. </w:t>
      </w:r>
      <w:r w:rsidR="006C0497">
        <w:rPr>
          <w:rFonts w:cstheme="minorHAnsi"/>
          <w:sz w:val="24"/>
          <w:szCs w:val="24"/>
        </w:rPr>
        <w:t>And in the statistical analysis, it says “mortality status was defined at 30-days post admission”.  D</w:t>
      </w:r>
      <w:r w:rsidR="006C0497">
        <w:rPr>
          <w:rFonts w:asciiTheme="minorEastAsia" w:eastAsiaTheme="minorEastAsia" w:hAnsiTheme="minorEastAsia" w:cstheme="minorHAnsi" w:hint="eastAsia"/>
          <w:sz w:val="24"/>
          <w:szCs w:val="24"/>
          <w:lang w:eastAsia="zh-CN"/>
        </w:rPr>
        <w:t>o</w:t>
      </w:r>
      <w:r w:rsidR="006C0497">
        <w:rPr>
          <w:rFonts w:asciiTheme="minorEastAsia" w:eastAsiaTheme="minorEastAsia" w:hAnsiTheme="minorEastAsia" w:cstheme="minorHAnsi"/>
          <w:sz w:val="24"/>
          <w:szCs w:val="24"/>
          <w:lang w:eastAsia="zh-CN"/>
        </w:rPr>
        <w:t xml:space="preserve"> </w:t>
      </w:r>
      <w:r w:rsidR="006C0497">
        <w:rPr>
          <w:rFonts w:cstheme="minorHAnsi"/>
          <w:sz w:val="24"/>
          <w:szCs w:val="24"/>
        </w:rPr>
        <w:t xml:space="preserve">they have the same meaning? </w:t>
      </w:r>
      <w:proofErr w:type="gramStart"/>
      <w:r w:rsidR="00DF01C4">
        <w:rPr>
          <w:rFonts w:cstheme="minorHAnsi"/>
          <w:sz w:val="24"/>
          <w:szCs w:val="24"/>
        </w:rPr>
        <w:t>The</w:t>
      </w:r>
      <w:proofErr w:type="gramEnd"/>
      <w:r w:rsidR="00DF01C4">
        <w:rPr>
          <w:rFonts w:cstheme="minorHAnsi"/>
          <w:sz w:val="24"/>
          <w:szCs w:val="24"/>
        </w:rPr>
        <w:t xml:space="preserve"> t</w:t>
      </w:r>
      <w:r w:rsidRPr="00E80DF5">
        <w:rPr>
          <w:rFonts w:cstheme="minorHAnsi"/>
          <w:sz w:val="24"/>
          <w:szCs w:val="24"/>
        </w:rPr>
        <w:t xml:space="preserve">ime </w:t>
      </w:r>
      <w:r w:rsidR="006C0497">
        <w:rPr>
          <w:rFonts w:cstheme="minorHAnsi"/>
          <w:sz w:val="24"/>
          <w:szCs w:val="24"/>
        </w:rPr>
        <w:t>frame to capture the SARI mortality confuses me.</w:t>
      </w:r>
      <w:r w:rsidR="004C46B5" w:rsidRPr="00E80DF5">
        <w:rPr>
          <w:rFonts w:cstheme="minorHAnsi"/>
          <w:sz w:val="24"/>
          <w:szCs w:val="24"/>
        </w:rPr>
        <w:t xml:space="preserve"> </w:t>
      </w:r>
    </w:p>
    <w:p w14:paraId="0988B2C5" w14:textId="77777777" w:rsidR="00FF1732" w:rsidRPr="00E80DF5" w:rsidRDefault="00FF1732" w:rsidP="00480AC2">
      <w:pPr>
        <w:pStyle w:val="ListParagraph"/>
        <w:numPr>
          <w:ilvl w:val="0"/>
          <w:numId w:val="2"/>
        </w:numPr>
        <w:spacing w:line="360" w:lineRule="auto"/>
        <w:rPr>
          <w:rFonts w:cstheme="minorHAnsi"/>
          <w:sz w:val="24"/>
          <w:szCs w:val="24"/>
        </w:rPr>
      </w:pPr>
      <w:r w:rsidRPr="00E80DF5">
        <w:rPr>
          <w:rFonts w:cstheme="minorHAnsi"/>
          <w:sz w:val="24"/>
          <w:szCs w:val="24"/>
        </w:rPr>
        <w:t xml:space="preserve">In </w:t>
      </w:r>
      <w:r w:rsidR="00480AC2" w:rsidRPr="00E80DF5">
        <w:rPr>
          <w:rFonts w:cstheme="minorHAnsi"/>
          <w:sz w:val="24"/>
          <w:szCs w:val="24"/>
        </w:rPr>
        <w:t>“</w:t>
      </w:r>
      <w:r w:rsidRPr="00E80DF5">
        <w:rPr>
          <w:rFonts w:cstheme="minorHAnsi"/>
          <w:sz w:val="24"/>
          <w:szCs w:val="24"/>
        </w:rPr>
        <w:t>Mortality</w:t>
      </w:r>
      <w:r w:rsidR="00480AC2" w:rsidRPr="00E80DF5">
        <w:rPr>
          <w:rFonts w:cstheme="minorHAnsi"/>
          <w:sz w:val="24"/>
          <w:szCs w:val="24"/>
        </w:rPr>
        <w:t>”</w:t>
      </w:r>
      <w:r w:rsidRPr="00E80DF5">
        <w:rPr>
          <w:rFonts w:cstheme="minorHAnsi"/>
          <w:sz w:val="24"/>
          <w:szCs w:val="24"/>
        </w:rPr>
        <w:t xml:space="preserve">, </w:t>
      </w:r>
      <w:r w:rsidR="0004453B" w:rsidRPr="00E80DF5">
        <w:rPr>
          <w:rFonts w:cstheme="minorHAnsi"/>
          <w:sz w:val="24"/>
          <w:szCs w:val="24"/>
        </w:rPr>
        <w:t>there were underlying and contributing cause of death codes listed on death certificates for 28 patients. What about the other 2 patients? (Totally 30/258 patient died.)</w:t>
      </w:r>
    </w:p>
    <w:p w14:paraId="5C3EE12B" w14:textId="77777777" w:rsidR="00E80DF5" w:rsidRPr="00E80DF5" w:rsidRDefault="0004453B" w:rsidP="00E80DF5">
      <w:pPr>
        <w:pStyle w:val="ListParagraph"/>
        <w:numPr>
          <w:ilvl w:val="0"/>
          <w:numId w:val="2"/>
        </w:numPr>
        <w:spacing w:line="360" w:lineRule="auto"/>
        <w:rPr>
          <w:rFonts w:cstheme="minorHAnsi"/>
          <w:sz w:val="24"/>
          <w:szCs w:val="24"/>
        </w:rPr>
      </w:pPr>
      <w:r w:rsidRPr="00E80DF5">
        <w:rPr>
          <w:rFonts w:cstheme="minorHAnsi"/>
          <w:sz w:val="24"/>
          <w:szCs w:val="24"/>
        </w:rPr>
        <w:t xml:space="preserve">Why the age is </w:t>
      </w:r>
      <w:r w:rsidR="00E10DED" w:rsidRPr="00E80DF5">
        <w:rPr>
          <w:rFonts w:cstheme="minorHAnsi"/>
          <w:sz w:val="24"/>
          <w:szCs w:val="24"/>
        </w:rPr>
        <w:t>divided</w:t>
      </w:r>
      <w:r w:rsidRPr="00E80DF5">
        <w:rPr>
          <w:rFonts w:cstheme="minorHAnsi"/>
          <w:sz w:val="24"/>
          <w:szCs w:val="24"/>
        </w:rPr>
        <w:t xml:space="preserve"> as “18~65” and “ </w:t>
      </w:r>
      <m:oMath>
        <m:r>
          <m:rPr>
            <m:sty m:val="p"/>
          </m:rPr>
          <w:rPr>
            <w:rFonts w:ascii="Cambria Math" w:hAnsi="Cambria Math" w:cstheme="minorHAnsi"/>
            <w:sz w:val="24"/>
            <w:szCs w:val="24"/>
          </w:rPr>
          <m:t xml:space="preserve">≥65 </m:t>
        </m:r>
        <m:r>
          <w:rPr>
            <w:rFonts w:ascii="Cambria Math" w:hAnsi="Cambria Math" w:cstheme="minorHAnsi"/>
            <w:sz w:val="24"/>
            <w:szCs w:val="24"/>
          </w:rPr>
          <m:t>years</m:t>
        </m:r>
      </m:oMath>
      <w:r w:rsidRPr="00E80DF5">
        <w:rPr>
          <w:rFonts w:cstheme="minorHAnsi"/>
          <w:sz w:val="24"/>
          <w:szCs w:val="24"/>
        </w:rPr>
        <w:t xml:space="preserve">”? </w:t>
      </w:r>
      <w:r w:rsidR="00E10DED" w:rsidRPr="00E80DF5">
        <w:rPr>
          <w:rFonts w:cstheme="minorHAnsi"/>
          <w:sz w:val="24"/>
          <w:szCs w:val="24"/>
        </w:rPr>
        <w:t xml:space="preserve"> I think it is better to show the mortality a</w:t>
      </w:r>
      <w:r w:rsidR="00480AC2" w:rsidRPr="00E80DF5">
        <w:rPr>
          <w:rFonts w:cstheme="minorHAnsi"/>
          <w:sz w:val="24"/>
          <w:szCs w:val="24"/>
        </w:rPr>
        <w:t>mong more</w:t>
      </w:r>
      <w:r w:rsidR="00E80DF5" w:rsidRPr="00E80DF5">
        <w:rPr>
          <w:rFonts w:cstheme="minorHAnsi"/>
          <w:sz w:val="24"/>
          <w:szCs w:val="24"/>
        </w:rPr>
        <w:t xml:space="preserve"> detailed age division, such as</w:t>
      </w:r>
      <w:r w:rsidR="00480AC2" w:rsidRPr="00E80DF5">
        <w:rPr>
          <w:rFonts w:cstheme="minorHAnsi"/>
          <w:sz w:val="24"/>
          <w:szCs w:val="24"/>
        </w:rPr>
        <w:t xml:space="preserve"> “18-49 years, 50-64 years,  </w:t>
      </w:r>
      <m:oMath>
        <m:r>
          <m:rPr>
            <m:sty m:val="p"/>
          </m:rPr>
          <w:rPr>
            <w:rFonts w:ascii="Cambria Math" w:hAnsi="Cambria Math" w:cstheme="minorHAnsi"/>
            <w:sz w:val="24"/>
            <w:szCs w:val="24"/>
          </w:rPr>
          <m:t xml:space="preserve">≥65 </m:t>
        </m:r>
        <m:r>
          <w:rPr>
            <w:rFonts w:ascii="Cambria Math" w:hAnsi="Cambria Math" w:cstheme="minorHAnsi"/>
            <w:sz w:val="24"/>
            <w:szCs w:val="24"/>
          </w:rPr>
          <m:t>years</m:t>
        </m:r>
      </m:oMath>
      <w:r w:rsidR="00480AC2" w:rsidRPr="00E80DF5">
        <w:rPr>
          <w:rFonts w:cstheme="minorHAnsi"/>
          <w:sz w:val="24"/>
          <w:szCs w:val="24"/>
        </w:rPr>
        <w:t>”.</w:t>
      </w:r>
    </w:p>
    <w:p w14:paraId="735111E6" w14:textId="55061391" w:rsidR="00CB6D10" w:rsidRPr="00E80DF5" w:rsidRDefault="00DF01C4" w:rsidP="00480AC2">
      <w:pPr>
        <w:pStyle w:val="ListParagraph"/>
        <w:numPr>
          <w:ilvl w:val="0"/>
          <w:numId w:val="2"/>
        </w:numPr>
        <w:spacing w:line="360" w:lineRule="auto"/>
        <w:rPr>
          <w:rFonts w:cstheme="minorHAnsi"/>
          <w:sz w:val="24"/>
          <w:szCs w:val="24"/>
        </w:rPr>
      </w:pPr>
      <w:r>
        <w:rPr>
          <w:rFonts w:cstheme="minorHAnsi"/>
          <w:sz w:val="24"/>
          <w:szCs w:val="24"/>
        </w:rPr>
        <w:t xml:space="preserve">I would describe the </w:t>
      </w:r>
      <w:r w:rsidR="00CB6D10" w:rsidRPr="00E80DF5">
        <w:rPr>
          <w:rFonts w:cstheme="minorHAnsi"/>
          <w:sz w:val="24"/>
          <w:szCs w:val="24"/>
        </w:rPr>
        <w:t xml:space="preserve">SARI case definition </w:t>
      </w:r>
      <w:r>
        <w:rPr>
          <w:rFonts w:cstheme="minorHAnsi"/>
          <w:sz w:val="24"/>
          <w:szCs w:val="24"/>
        </w:rPr>
        <w:t>and collect the information about their symptoms.</w:t>
      </w:r>
    </w:p>
    <w:p w14:paraId="594D76C5" w14:textId="46C989E5" w:rsidR="00DF01C4" w:rsidRDefault="00DF01C4" w:rsidP="00E80DF5">
      <w:pPr>
        <w:pStyle w:val="ListParagraph"/>
        <w:numPr>
          <w:ilvl w:val="0"/>
          <w:numId w:val="2"/>
        </w:numPr>
        <w:spacing w:line="360" w:lineRule="auto"/>
        <w:rPr>
          <w:rFonts w:cstheme="minorHAnsi"/>
          <w:sz w:val="24"/>
          <w:szCs w:val="24"/>
        </w:rPr>
      </w:pPr>
      <w:r>
        <w:rPr>
          <w:rFonts w:cstheme="minorHAnsi"/>
          <w:sz w:val="24"/>
          <w:szCs w:val="24"/>
        </w:rPr>
        <w:t xml:space="preserve">In Page 6, there are some limitations described. One is that </w:t>
      </w:r>
      <w:proofErr w:type="gramStart"/>
      <w:r>
        <w:rPr>
          <w:rFonts w:cstheme="minorHAnsi"/>
          <w:sz w:val="24"/>
          <w:szCs w:val="24"/>
        </w:rPr>
        <w:t>“ the</w:t>
      </w:r>
      <w:proofErr w:type="gramEnd"/>
      <w:r>
        <w:rPr>
          <w:rFonts w:cstheme="minorHAnsi"/>
          <w:sz w:val="24"/>
          <w:szCs w:val="24"/>
        </w:rPr>
        <w:t xml:space="preserve"> exclusion of patients from one sentinel hospital contributed to the relatively small sample size.. such as cardiovascular, renal and neurological disease.” I would mention patients that were excluded in case ascertainment and explain why.</w:t>
      </w:r>
    </w:p>
    <w:p w14:paraId="7624028A" w14:textId="5B623986" w:rsidR="00130AA3" w:rsidRDefault="00130AA3" w:rsidP="00130AA3">
      <w:pPr>
        <w:pStyle w:val="ListParagraph"/>
        <w:numPr>
          <w:ilvl w:val="0"/>
          <w:numId w:val="2"/>
        </w:numPr>
        <w:spacing w:line="360" w:lineRule="auto"/>
        <w:rPr>
          <w:rFonts w:cstheme="minorHAnsi"/>
          <w:sz w:val="24"/>
          <w:szCs w:val="24"/>
        </w:rPr>
      </w:pPr>
      <w:r>
        <w:rPr>
          <w:rFonts w:cstheme="minorHAnsi"/>
          <w:sz w:val="24"/>
          <w:szCs w:val="24"/>
        </w:rPr>
        <w:t xml:space="preserve">In the end of page 6, it indicates that the high frequency of ICU admission in this study support the hypothesis that there may be bias for certain risk group such as adults </w:t>
      </w:r>
      <m:oMath>
        <m:r>
          <m:rPr>
            <m:sty m:val="p"/>
          </m:rPr>
          <w:rPr>
            <w:rFonts w:ascii="Cambria Math" w:hAnsi="Cambria Math" w:cstheme="minorHAnsi"/>
            <w:sz w:val="24"/>
            <w:szCs w:val="24"/>
          </w:rPr>
          <m:t xml:space="preserve">≥65 years.  </m:t>
        </m:r>
      </m:oMath>
      <w:r>
        <w:rPr>
          <w:rFonts w:cstheme="minorHAnsi"/>
          <w:sz w:val="24"/>
          <w:szCs w:val="24"/>
        </w:rPr>
        <w:t>I think it is good to do chi-square test to see whether age is associated with ICU admission</w:t>
      </w:r>
      <w:r w:rsidR="00EE3296">
        <w:rPr>
          <w:rFonts w:cstheme="minorHAnsi"/>
          <w:sz w:val="24"/>
          <w:szCs w:val="24"/>
        </w:rPr>
        <w:t>.</w:t>
      </w:r>
    </w:p>
    <w:p w14:paraId="6245B127" w14:textId="0155B8A9" w:rsidR="00EE3296" w:rsidRDefault="00EE3296" w:rsidP="00EE3296">
      <w:pPr>
        <w:pStyle w:val="ListParagraph"/>
        <w:spacing w:line="360" w:lineRule="auto"/>
        <w:rPr>
          <w:rFonts w:cstheme="minorHAnsi"/>
          <w:sz w:val="24"/>
          <w:szCs w:val="24"/>
        </w:rPr>
      </w:pPr>
      <w:r>
        <w:rPr>
          <w:rFonts w:cstheme="minorHAnsi"/>
          <w:sz w:val="24"/>
          <w:szCs w:val="24"/>
        </w:rPr>
        <w:t>All in all, it is a good article and just need to take a small change.</w:t>
      </w:r>
      <w:bookmarkStart w:id="0" w:name="_GoBack"/>
      <w:bookmarkEnd w:id="0"/>
    </w:p>
    <w:sectPr w:rsidR="00EE32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4F54" w14:textId="77777777" w:rsidR="007A0DC0" w:rsidRDefault="007A0DC0" w:rsidP="00EE3296">
      <w:pPr>
        <w:spacing w:after="0" w:line="240" w:lineRule="auto"/>
      </w:pPr>
      <w:r>
        <w:separator/>
      </w:r>
    </w:p>
  </w:endnote>
  <w:endnote w:type="continuationSeparator" w:id="0">
    <w:p w14:paraId="5828065F" w14:textId="77777777" w:rsidR="007A0DC0" w:rsidRDefault="007A0DC0" w:rsidP="00EE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5210" w14:textId="77777777" w:rsidR="007A0DC0" w:rsidRDefault="007A0DC0" w:rsidP="00EE3296">
      <w:pPr>
        <w:spacing w:after="0" w:line="240" w:lineRule="auto"/>
      </w:pPr>
      <w:r>
        <w:separator/>
      </w:r>
    </w:p>
  </w:footnote>
  <w:footnote w:type="continuationSeparator" w:id="0">
    <w:p w14:paraId="56A3AA45" w14:textId="77777777" w:rsidR="007A0DC0" w:rsidRDefault="007A0DC0" w:rsidP="00EE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3EE6" w14:textId="2980B6D6" w:rsidR="00EE3296" w:rsidRDefault="00EE3296">
    <w:pPr>
      <w:pStyle w:val="Header"/>
    </w:pPr>
    <w:r>
      <w:t>R</w:t>
    </w:r>
    <w:r>
      <w:rPr>
        <w:rFonts w:hint="eastAsia"/>
        <w:lang w:eastAsia="zh-CN"/>
      </w:rPr>
      <w:t>evie</w:t>
    </w:r>
    <w:r>
      <w:t>wer: Li Lin</w:t>
    </w:r>
  </w:p>
  <w:p w14:paraId="49F30190" w14:textId="1F1F0CDF" w:rsidR="00EE3296" w:rsidRDefault="00EE3296">
    <w:pPr>
      <w:pStyle w:val="Header"/>
    </w:pPr>
    <w:r>
      <w:t>IDM Journal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0751"/>
    <w:multiLevelType w:val="hybridMultilevel"/>
    <w:tmpl w:val="36E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3F22"/>
    <w:multiLevelType w:val="hybridMultilevel"/>
    <w:tmpl w:val="2CCA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A0"/>
    <w:rsid w:val="0004453B"/>
    <w:rsid w:val="00044DA1"/>
    <w:rsid w:val="00130AA3"/>
    <w:rsid w:val="00480AC2"/>
    <w:rsid w:val="004C46B5"/>
    <w:rsid w:val="006C0497"/>
    <w:rsid w:val="007A0DC0"/>
    <w:rsid w:val="007E40E5"/>
    <w:rsid w:val="008B4D64"/>
    <w:rsid w:val="00CB6D10"/>
    <w:rsid w:val="00D775A0"/>
    <w:rsid w:val="00DF01C4"/>
    <w:rsid w:val="00E10DED"/>
    <w:rsid w:val="00E80DF5"/>
    <w:rsid w:val="00EE3296"/>
    <w:rsid w:val="00FF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B186"/>
  <w15:chartTrackingRefBased/>
  <w15:docId w15:val="{CF1C2642-B459-467D-923D-901B242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B5"/>
    <w:pPr>
      <w:ind w:left="720"/>
      <w:contextualSpacing/>
    </w:pPr>
  </w:style>
  <w:style w:type="character" w:styleId="PlaceholderText">
    <w:name w:val="Placeholder Text"/>
    <w:basedOn w:val="DefaultParagraphFont"/>
    <w:uiPriority w:val="99"/>
    <w:semiHidden/>
    <w:rsid w:val="0004453B"/>
    <w:rPr>
      <w:color w:val="808080"/>
    </w:rPr>
  </w:style>
  <w:style w:type="paragraph" w:styleId="Header">
    <w:name w:val="header"/>
    <w:basedOn w:val="Normal"/>
    <w:link w:val="HeaderChar"/>
    <w:uiPriority w:val="99"/>
    <w:unhideWhenUsed/>
    <w:rsid w:val="00EE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296"/>
  </w:style>
  <w:style w:type="paragraph" w:styleId="Footer">
    <w:name w:val="footer"/>
    <w:basedOn w:val="Normal"/>
    <w:link w:val="FooterChar"/>
    <w:uiPriority w:val="99"/>
    <w:unhideWhenUsed/>
    <w:rsid w:val="00EE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Li</dc:creator>
  <cp:keywords/>
  <dc:description/>
  <cp:lastModifiedBy>sodalli@outlook.com</cp:lastModifiedBy>
  <cp:revision>6</cp:revision>
  <dcterms:created xsi:type="dcterms:W3CDTF">2018-03-30T00:10:00Z</dcterms:created>
  <dcterms:modified xsi:type="dcterms:W3CDTF">2018-03-30T03:30:00Z</dcterms:modified>
</cp:coreProperties>
</file>